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tabs>
          <w:tab w:pos="3334" w:val="left"/>
        </w:tabs>
        <w:autoSpaceDE w:val="0"/>
        <w:widowControl/>
        <w:spacing w:line="160" w:lineRule="exact" w:before="320" w:after="0"/>
        <w:ind w:left="53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2471420</wp:posOffset>
            </wp:positionH>
            <wp:positionV relativeFrom="page">
              <wp:posOffset>2185670</wp:posOffset>
            </wp:positionV>
            <wp:extent cx="477519" cy="477519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19" cy="477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2184400</wp:posOffset>
            </wp:positionV>
            <wp:extent cx="3060700" cy="812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</wp:posOffset>
            </wp:positionH>
            <wp:positionV relativeFrom="page">
              <wp:posOffset>8940800</wp:posOffset>
            </wp:positionV>
            <wp:extent cx="1765300" cy="1651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6" w:lineRule="exact" w:before="342" w:after="0"/>
        <w:ind w:left="0" w:right="0" w:firstLine="0"/>
        <w:jc w:val="center"/>
      </w:pPr>
      <w:r>
        <w:rPr>
          <w:w w:val="97.91739090629245"/>
          <w:rFonts w:ascii="" w:hAnsi="" w:eastAsia=""/>
          <w:b/>
          <w:i w:val="0"/>
          <w:color w:val="ABABAB"/>
          <w:sz w:val="23"/>
        </w:rPr>
        <w:t>���������������������������������������������������������</w:t>
      </w:r>
      <w:r>
        <w:rPr>
          <w:w w:val="97.91739090629245"/>
          <w:rFonts w:ascii="" w:hAnsi="" w:eastAsia=""/>
          <w:b/>
          <w:i w:val="0"/>
          <w:color w:val="A07A7A"/>
          <w:sz w:val="23"/>
        </w:rPr>
        <w:hyperlink r:id="rId9" w:history="1">
          <w:r>
            <w:rPr>
              <w:rStyle w:val="Hyperlink"/>
            </w:rPr>
            <w:t>����������������������������</w:t>
          </w:r>
        </w:hyperlink>
      </w:r>
    </w:p>
    <w:p>
      <w:pPr>
        <w:autoSpaceDN w:val="0"/>
        <w:autoSpaceDE w:val="0"/>
        <w:widowControl/>
        <w:spacing w:line="240" w:lineRule="auto" w:before="442" w:after="36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96180" cy="5727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57276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>
        <w:trPr>
          <w:trHeight w:hRule="exact" w:val="524"/>
        </w:trPr>
        <w:tc>
          <w:tcPr>
            <w:tcW w:type="dxa" w:w="116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226" w:right="0" w:firstLine="0"/>
              <w:jc w:val="left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0A0A0"/>
                <w:sz w:val="21"/>
              </w:rPr>
              <w:t>�������</w:t>
            </w:r>
          </w:p>
        </w:tc>
        <w:tc>
          <w:tcPr>
            <w:tcW w:type="dxa" w:w="50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1651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2" w:history="1">
                <w:r>
                  <w:rPr>
                    <w:rStyle w:val="Hyperlink"/>
                  </w:rPr>
                  <w:t>����</w:t>
                </w:r>
              </w:hyperlink>
            </w:r>
          </w:p>
        </w:tc>
        <w:tc>
          <w:tcPr>
            <w:tcW w:type="dxa" w:w="106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3" w:history="1">
                <w:r>
                  <w:rPr>
                    <w:rStyle w:val="Hyperlink"/>
                  </w:rPr>
                  <w:t>������</w:t>
                </w:r>
              </w:hyperlink>
            </w:r>
          </w:p>
        </w:tc>
        <w:tc>
          <w:tcPr>
            <w:tcW w:type="dxa" w:w="130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4" w:history="1">
                <w:r>
                  <w:rPr>
                    <w:rStyle w:val="Hyperlink"/>
                  </w:rPr>
                  <w:t>��������</w:t>
                </w:r>
              </w:hyperlink>
            </w:r>
          </w:p>
        </w:tc>
        <w:tc>
          <w:tcPr>
            <w:tcW w:type="dxa" w:w="138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5" w:history="1">
                <w:r>
                  <w:rPr>
                    <w:rStyle w:val="Hyperlink"/>
                  </w:rPr>
                  <w:t>�����������</w:t>
                </w:r>
              </w:hyperlink>
            </w:r>
          </w:p>
        </w:tc>
        <w:tc>
          <w:tcPr>
            <w:tcW w:type="dxa" w:w="1560"/>
            <w:gridSpan w:val="2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6" w:history="1">
                <w:r>
                  <w:rPr>
                    <w:rStyle w:val="Hyperlink"/>
                  </w:rPr>
                  <w:t>���������</w:t>
                </w:r>
              </w:hyperlink>
            </w:r>
          </w:p>
        </w:tc>
        <w:tc>
          <w:tcPr>
            <w:tcW w:type="dxa" w:w="86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56" w:right="0" w:firstLine="0"/>
              <w:jc w:val="left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7" w:history="1">
                <w:r>
                  <w:rPr>
                    <w:rStyle w:val="Hyperlink"/>
                  </w:rPr>
                  <w:t>������</w:t>
                </w:r>
              </w:hyperlink>
            </w:r>
          </w:p>
        </w:tc>
        <w:tc>
          <w:tcPr>
            <w:tcW w:type="dxa" w:w="84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8" w:history="1">
                <w:r>
                  <w:rPr>
                    <w:rStyle w:val="Hyperlink"/>
                  </w:rPr>
                  <w:t>����</w:t>
                </w:r>
              </w:hyperlink>
            </w:r>
          </w:p>
        </w:tc>
        <w:tc>
          <w:tcPr>
            <w:tcW w:type="dxa" w:w="130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19" w:history="1">
                <w:r>
                  <w:rPr>
                    <w:rStyle w:val="Hyperlink"/>
                  </w:rPr>
                  <w:t>��������</w:t>
                </w:r>
              </w:hyperlink>
            </w:r>
          </w:p>
        </w:tc>
        <w:tc>
          <w:tcPr>
            <w:tcW w:type="dxa" w:w="580"/>
            <w:tcBorders>
              <w:bottom w:sz="5.599999999999909" w:val="single" w:color="#DAD6CA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9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ABABAB"/>
                <w:sz w:val="21"/>
              </w:rPr>
              <w:hyperlink r:id="rId20" w:history="1">
                <w:r>
                  <w:rPr>
                    <w:rStyle w:val="Hyperlink"/>
                  </w:rPr>
                  <w:t>�</w:t>
                </w:r>
              </w:hyperlink>
            </w:r>
          </w:p>
        </w:tc>
      </w:tr>
      <w:tr>
        <w:trPr>
          <w:trHeight w:hRule="exact" w:val="776"/>
        </w:trPr>
        <w:tc>
          <w:tcPr>
            <w:tcW w:type="dxa" w:w="116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06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80"/>
            <w:gridSpan w:val="2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28" w:after="0"/>
              <w:ind w:left="0" w:right="0" w:firstLine="0"/>
              <w:jc w:val="center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820000"/>
                <w:sz w:val="18"/>
              </w:rPr>
              <w:hyperlink r:id="rId21" w:history="1">
                <w:r>
                  <w:rPr>
                    <w:rStyle w:val="Hyperlink"/>
                  </w:rPr>
                  <w:t>��������������</w:t>
                </w:r>
              </w:hyperlink>
            </w:r>
          </w:p>
        </w:tc>
        <w:tc>
          <w:tcPr>
            <w:tcW w:type="dxa" w:w="1560"/>
            <w:gridSpan w:val="2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28" w:after="0"/>
              <w:ind w:left="138" w:right="0" w:firstLine="0"/>
              <w:jc w:val="left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820000"/>
                <w:sz w:val="18"/>
              </w:rPr>
              <w:hyperlink r:id="rId22" w:history="1">
                <w:r>
                  <w:rPr>
                    <w:rStyle w:val="Hyperlink"/>
                  </w:rPr>
                  <w:t>�������</w:t>
                </w:r>
              </w:hyperlink>
            </w:r>
          </w:p>
        </w:tc>
        <w:tc>
          <w:tcPr>
            <w:tcW w:type="dxa" w:w="86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4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30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vMerge w:val="restart"/>
            <w:tcBorders>
              <w:top w:sz="5.599999999999909" w:val="single" w:color="#DAD6CA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70"/>
        </w:trPr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31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00" w:after="0"/>
              <w:ind w:left="0" w:right="292" w:firstLine="0"/>
              <w:jc w:val="right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8B1414"/>
                <w:sz w:val="21"/>
              </w:rPr>
              <w:t>����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300" w:after="0"/>
              <w:ind w:left="256" w:right="0" w:firstLine="0"/>
              <w:jc w:val="left"/>
            </w:pPr>
            <w:r>
              <w:rPr>
                <w:rFonts w:ascii="IBM Plex Sans Condensed" w:hAnsi="IBM Plex Sans Condensed" w:eastAsia="IBM Plex Sans Condensed"/>
                <w:b w:val="0"/>
                <w:i w:val="0"/>
                <w:color w:val="8B1414"/>
                <w:sz w:val="21"/>
              </w:rPr>
              <w:t>������</w:t>
            </w:r>
          </w:p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  <w:tc>
          <w:tcPr>
            <w:tcW w:type="dxa" w:w="1020"/>
            <w:vMerge/>
            <w:tcBorders>
              <w:top w:sz="5.599999999999909" w:val="single" w:color="#DAD6CA"/>
            </w:tcBorders>
          </w:tcPr>
          <w:p/>
        </w:tc>
      </w:tr>
    </w:tbl>
    <w:p>
      <w:pPr>
        <w:autoSpaceDN w:val="0"/>
        <w:autoSpaceDE w:val="0"/>
        <w:widowControl/>
        <w:spacing w:line="185" w:lineRule="auto" w:before="546" w:after="0"/>
        <w:ind w:left="0" w:right="0" w:firstLine="0"/>
        <w:jc w:val="center"/>
      </w:pPr>
      <w:r>
        <w:rPr>
          <w:rFonts w:ascii="IBM Plex Sans Condensed" w:hAnsi="IBM Plex Sans Condensed" w:eastAsia="IBM Plex Sans Condensed"/>
          <w:b w:val="0"/>
          <w:i w:val="0"/>
          <w:color w:val="000000"/>
          <w:sz w:val="30"/>
        </w:rPr>
        <w:hyperlink r:id="rId23" w:history="1">
          <w:r>
            <w:rPr>
              <w:rStyle w:val="Hyperlink"/>
            </w:rPr>
            <w:t>������</w:t>
          </w:r>
        </w:hyperlink>
      </w:r>
    </w:p>
    <w:p>
      <w:pPr>
        <w:autoSpaceDN w:val="0"/>
        <w:autoSpaceDE w:val="0"/>
        <w:widowControl/>
        <w:spacing w:line="334" w:lineRule="exact" w:before="78" w:after="0"/>
        <w:ind w:left="0" w:right="0" w:firstLine="0"/>
        <w:jc w:val="center"/>
      </w:pPr>
      <w:r>
        <w:rPr>
          <w:rFonts w:ascii="" w:hAnsi="" w:eastAsia=""/>
          <w:b/>
          <w:i w:val="0"/>
          <w:color w:val="000000"/>
          <w:sz w:val="27"/>
        </w:rPr>
        <w:t>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34" w:lineRule="exact" w:before="56" w:after="0"/>
        <w:ind w:left="0" w:right="0" w:firstLine="0"/>
        <w:jc w:val="center"/>
      </w:pPr>
      <w:r>
        <w:rPr>
          <w:rFonts w:ascii="" w:hAnsi="" w:eastAsia=""/>
          <w:b/>
          <w:i w:val="0"/>
          <w:color w:val="000000"/>
          <w:sz w:val="27"/>
        </w:rPr>
        <w:t>�������������</w:t>
      </w:r>
    </w:p>
    <w:p>
      <w:pPr>
        <w:autoSpaceDN w:val="0"/>
        <w:autoSpaceDE w:val="0"/>
        <w:widowControl/>
        <w:spacing w:line="240" w:lineRule="auto" w:before="2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86880" cy="452754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4527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2" w:lineRule="auto" w:before="92" w:after="0"/>
        <w:ind w:left="0" w:right="724" w:firstLine="0"/>
        <w:jc w:val="right"/>
      </w:pPr>
      <w:r>
        <w:rPr>
          <w:rFonts w:ascii="IBM Plex Sans Condensed" w:hAnsi="IBM Plex Sans Condensed" w:eastAsia="IBM Plex Sans Condensed"/>
          <w:b w:val="0"/>
          <w:i w:val="0"/>
          <w:color w:val="4D4F53"/>
          <w:sz w:val="21"/>
        </w:rPr>
        <w:t>�����������������������</w:t>
      </w:r>
    </w:p>
    <w:p>
      <w:pPr>
        <w:autoSpaceDN w:val="0"/>
        <w:autoSpaceDE w:val="0"/>
        <w:widowControl/>
        <w:spacing w:line="185" w:lineRule="auto" w:before="120" w:after="0"/>
        <w:ind w:left="786" w:right="0" w:firstLine="0"/>
        <w:jc w:val="left"/>
      </w:pPr>
      <w:r>
        <w:rPr>
          <w:rFonts w:ascii="IBM Plex Sans Condensed" w:hAnsi="IBM Plex Sans Condensed" w:eastAsia="IBM Plex Sans Condensed"/>
          <w:b w:val="0"/>
          <w:i w:val="0"/>
          <w:color w:val="000000"/>
          <w:sz w:val="25"/>
        </w:rPr>
        <w:t>���</w:t>
      </w:r>
      <w:r>
        <w:rPr>
          <w:rFonts w:ascii="IBM Plex Sans Condensed" w:hAnsi="IBM Plex Sans Condensed" w:eastAsia="IBM Plex Sans Condensed"/>
          <w:b w:val="0"/>
          <w:i w:val="0"/>
          <w:color w:val="000000"/>
          <w:sz w:val="25"/>
        </w:rPr>
        <w:hyperlink r:id="rId25" w:history="1">
          <w:r>
            <w:rPr>
              <w:rStyle w:val="Hyperlink"/>
            </w:rPr>
            <w:t>�����</w:t>
          </w:r>
        </w:hyperlink>
      </w:r>
      <w:r>
        <w:rPr>
          <w:rFonts w:ascii="IBM Plex Sans Condensed" w:hAnsi="IBM Plex Sans Condensed" w:eastAsia="IBM Plex Sans Condensed"/>
          <w:b w:val="0"/>
          <w:i w:val="0"/>
          <w:color w:val="000000"/>
          <w:sz w:val="25"/>
        </w:rPr>
        <w:t>�����������������</w:t>
      </w:r>
    </w:p>
    <w:p>
      <w:pPr>
        <w:autoSpaceDN w:val="0"/>
        <w:autoSpaceDE w:val="0"/>
        <w:widowControl/>
        <w:spacing w:line="322" w:lineRule="exact" w:before="246" w:after="414"/>
        <w:ind w:left="786" w:right="0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6120"/>
        <w:gridCol w:w="6120"/>
      </w:tblGrid>
      <w:tr>
        <w:trPr>
          <w:trHeight w:hRule="exact" w:val="260"/>
        </w:trPr>
        <w:tc>
          <w:tcPr>
            <w:tcW w:type="dxa" w:w="10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2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      </w:r>
          </w:p>
        </w:tc>
        <w:tc>
          <w:tcPr>
            <w:tcW w:type="dxa" w:w="1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2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����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</w:cols>
          <w:docGrid w:linePitch="360"/>
        </w:sectPr>
      </w:pPr>
    </w:p>
    <w:p>
      <w:pPr>
        <w:autoSpaceDN w:val="0"/>
        <w:tabs>
          <w:tab w:pos="3334" w:val="left"/>
        </w:tabs>
        <w:autoSpaceDE w:val="0"/>
        <w:widowControl/>
        <w:spacing w:line="160" w:lineRule="exact" w:before="320" w:after="0"/>
        <w:ind w:left="53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</wp:posOffset>
            </wp:positionH>
            <wp:positionV relativeFrom="page">
              <wp:posOffset>7785100</wp:posOffset>
            </wp:positionV>
            <wp:extent cx="2184400" cy="1778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76" w:lineRule="exact" w:before="44" w:after="0"/>
        <w:ind w:left="786" w:right="720" w:firstLine="0"/>
        <w:jc w:val="left"/>
      </w:pP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22" w:lineRule="exact" w:before="308" w:after="0"/>
        <w:ind w:left="786" w:right="0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</w:t>
      </w:r>
    </w:p>
    <w:p>
      <w:pPr>
        <w:autoSpaceDN w:val="0"/>
        <w:autoSpaceDE w:val="0"/>
        <w:widowControl/>
        <w:spacing w:line="324" w:lineRule="exact" w:before="292" w:after="0"/>
        <w:ind w:left="786" w:right="0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784" w:right="720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820000"/>
          <w:sz w:val="25"/>
          <w:u w:val="single"/>
        </w:rPr>
        <w:hyperlink r:id="rId29" w:history="1">
          <w:r>
            <w:rPr>
              <w:rStyle w:val="Hyperlink"/>
            </w:rPr>
            <w:t>�������������������������������������������������������</w:t>
          </w:r>
        </w:hyperlink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820000"/>
          <w:sz w:val="25"/>
          <w:u w:val="single"/>
        </w:rPr>
        <w:hyperlink r:id="rId30" w:history="1">
          <w:r>
            <w:rPr>
              <w:rStyle w:val="Hyperlink"/>
            </w:rPr>
            <w:t>���������������</w:t>
          </w:r>
        </w:hyperlink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6" w:after="0"/>
        <w:ind w:left="784" w:right="864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42" w:after="0"/>
        <w:ind w:left="784" w:right="1584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22" w:lineRule="exact" w:before="308" w:after="0"/>
        <w:ind w:left="786" w:right="0" w:firstLine="0"/>
        <w:jc w:val="left"/>
      </w:pPr>
      <w:r>
        <w:rPr>
          <w:rFonts w:ascii="" w:hAnsi="" w:eastAsia=""/>
          <w:b w:val="0"/>
          <w:i w:val="0"/>
          <w:color w:val="000000"/>
          <w:sz w:val="25"/>
        </w:rPr>
        <w:t>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40" w:after="1044"/>
        <w:ind w:left="1386" w:right="1152" w:hanging="256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6120"/>
        <w:gridCol w:w="6120"/>
      </w:tblGrid>
      <w:tr>
        <w:trPr>
          <w:trHeight w:hRule="exact" w:val="260"/>
        </w:trPr>
        <w:tc>
          <w:tcPr>
            <w:tcW w:type="dxa" w:w="10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2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      </w:r>
          </w:p>
        </w:tc>
        <w:tc>
          <w:tcPr>
            <w:tcW w:type="dxa" w:w="1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2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����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</w:cols>
          <w:docGrid w:linePitch="360"/>
        </w:sectPr>
      </w:pPr>
    </w:p>
    <w:p>
      <w:pPr>
        <w:autoSpaceDN w:val="0"/>
        <w:tabs>
          <w:tab w:pos="3334" w:val="left"/>
        </w:tabs>
        <w:autoSpaceDE w:val="0"/>
        <w:widowControl/>
        <w:spacing w:line="160" w:lineRule="exact" w:before="320" w:after="0"/>
        <w:ind w:left="53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44" w:after="0"/>
        <w:ind w:left="1386" w:right="720" w:hanging="256"/>
        <w:jc w:val="left"/>
      </w:pPr>
      <w:r>
        <w:rPr>
          <w:rFonts w:ascii="" w:hAnsi="" w:eastAsia=""/>
          <w:b w:val="0"/>
          <w:i w:val="0"/>
          <w:color w:val="2E2D29"/>
          <w:sz w:val="25"/>
        </w:rPr>
        <w:t>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1386" w:right="864" w:hanging="256"/>
        <w:jc w:val="left"/>
      </w:pPr>
      <w:r>
        <w:rPr>
          <w:rFonts w:ascii="" w:hAnsi="" w:eastAsia=""/>
          <w:b w:val="0"/>
          <w:i w:val="0"/>
          <w:color w:val="2E2D29"/>
          <w:sz w:val="25"/>
        </w:rPr>
        <w:t>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</w:t>
      </w:r>
      <w:r>
        <w:rPr>
          <w:rFonts w:ascii="" w:hAnsi="" w:eastAsia=""/>
          <w:b w:val="0"/>
          <w:i/>
          <w:color w:val="2E2D29"/>
          <w:sz w:val="25"/>
        </w:rPr>
        <w:t>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38" w:after="0"/>
        <w:ind w:left="1386" w:right="864" w:hanging="256"/>
        <w:jc w:val="left"/>
      </w:pPr>
      <w:r>
        <w:rPr>
          <w:rFonts w:ascii="" w:hAnsi="" w:eastAsia=""/>
          <w:b w:val="0"/>
          <w:i w:val="0"/>
          <w:color w:val="2E2D29"/>
          <w:sz w:val="25"/>
        </w:rPr>
        <w:t>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158"/>
        <w:ind w:left="1386" w:right="720" w:hanging="256"/>
        <w:jc w:val="left"/>
      </w:pPr>
      <w:r>
        <w:rPr>
          <w:rFonts w:ascii="" w:hAnsi="" w:eastAsia=""/>
          <w:b w:val="0"/>
          <w:i w:val="0"/>
          <w:color w:val="2E2D29"/>
          <w:sz w:val="25"/>
        </w:rPr>
        <w:t>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E2D29"/>
          <w:sz w:val="25"/>
        </w:rPr>
        <w:t>�</w:t>
      </w:r>
      <w:r>
        <w:rPr>
          <w:rFonts w:ascii="" w:hAnsi="" w:eastAsia=""/>
          <w:b w:val="0"/>
          <w:i w:val="0"/>
          <w:color w:val="2E2D29"/>
          <w:sz w:val="25"/>
        </w:rPr>
        <w:t>���</w:t>
      </w:r>
      <w:r>
        <w:rPr>
          <w:rFonts w:ascii="" w:hAnsi="" w:eastAsia=""/>
          <w:b w:val="0"/>
          <w:i/>
          <w:color w:val="2E2D29"/>
          <w:sz w:val="25"/>
        </w:rPr>
        <w:t>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E2D29"/>
          <w:sz w:val="25"/>
        </w:rPr>
        <w:t>�����</w:t>
      </w:r>
      <w:r>
        <w:rPr>
          <w:rFonts w:ascii="" w:hAnsi="" w:eastAsia=""/>
          <w:b w:val="0"/>
          <w:i/>
          <w:color w:val="2E2D29"/>
          <w:sz w:val="25"/>
        </w:rPr>
        <w:t>�����������������</w:t>
      </w:r>
      <w:r>
        <w:rPr>
          <w:rFonts w:ascii="" w:hAnsi="" w:eastAsia=""/>
          <w:b w:val="0"/>
          <w:i w:val="0"/>
          <w:color w:val="2E2D29"/>
          <w:sz w:val="25"/>
        </w:rPr>
        <w:t>�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6120"/>
        <w:gridCol w:w="6120"/>
      </w:tblGrid>
      <w:tr>
        <w:trPr>
          <w:trHeight w:hRule="exact" w:val="260"/>
        </w:trPr>
        <w:tc>
          <w:tcPr>
            <w:tcW w:type="dxa" w:w="10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2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      </w:r>
          </w:p>
        </w:tc>
        <w:tc>
          <w:tcPr>
            <w:tcW w:type="dxa" w:w="1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0" w:after="0"/>
              <w:ind w:left="0" w:right="2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16"/>
              </w:rPr>
              <w:t>����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</wp:posOffset>
            </wp:positionH>
            <wp:positionV relativeFrom="page">
              <wp:posOffset>393700</wp:posOffset>
            </wp:positionV>
            <wp:extent cx="2324100" cy="1778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800100</wp:posOffset>
            </wp:positionV>
            <wp:extent cx="749300" cy="1397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6832600</wp:posOffset>
            </wp:positionV>
            <wp:extent cx="609600" cy="165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8191500</wp:posOffset>
            </wp:positionV>
            <wp:extent cx="736600" cy="1397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9144000</wp:posOffset>
            </wp:positionV>
            <wp:extent cx="482600" cy="165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804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24" w:lineRule="exact" w:before="96" w:after="0"/>
        <w:ind w:left="256" w:right="0" w:firstLine="0"/>
        <w:jc w:val="left"/>
      </w:pPr>
      <w:r>
        <w:rPr>
          <w:rFonts w:ascii="" w:hAnsi="" w:eastAsia=""/>
          <w:b w:val="0"/>
          <w:i w:val="0"/>
          <w:color w:val="000000"/>
          <w:sz w:val="25"/>
        </w:rPr>
        <w:t>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856" w:right="288" w:hanging="256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</w:t>
      </w:r>
      <w:r>
        <w:rPr>
          <w:rFonts w:ascii="" w:hAnsi="" w:eastAsia=""/>
          <w:b w:val="0"/>
          <w:i/>
          <w:color w:val="000000"/>
          <w:sz w:val="25"/>
        </w:rPr>
        <w:t>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</w:t>
      </w:r>
    </w:p>
    <w:p>
      <w:pPr>
        <w:autoSpaceDN w:val="0"/>
        <w:autoSpaceDE w:val="0"/>
        <w:widowControl/>
        <w:spacing w:line="376" w:lineRule="exact" w:before="238" w:after="0"/>
        <w:ind w:left="856" w:right="288" w:hanging="256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856" w:right="288" w:hanging="256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000000"/>
          <w:sz w:val="25"/>
        </w:rPr>
        <w:t>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6" w:after="0"/>
        <w:ind w:left="856" w:right="288" w:hanging="256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</w:t>
      </w:r>
      <w:r>
        <w:rPr>
          <w:rFonts w:ascii="" w:hAnsi="" w:eastAsia=""/>
          <w:b w:val="0"/>
          <w:i/>
          <w:color w:val="000000"/>
          <w:sz w:val="25"/>
        </w:rPr>
        <w:t>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000000"/>
          <w:sz w:val="25"/>
        </w:rPr>
        <w:t>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</w:t>
      </w:r>
    </w:p>
    <w:p>
      <w:pPr>
        <w:autoSpaceDN w:val="0"/>
        <w:tabs>
          <w:tab w:pos="10896" w:val="left"/>
        </w:tabs>
        <w:autoSpaceDE w:val="0"/>
        <w:widowControl/>
        <w:spacing w:line="160" w:lineRule="exact" w:before="714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</w:t>
      </w:r>
    </w:p>
    <w:p>
      <w:pPr>
        <w:sectPr>
          <w:pgSz w:w="12240" w:h="15840"/>
          <w:pgMar w:top="160" w:right="510" w:bottom="150" w:left="530" w:header="720" w:footer="720" w:gutter="0"/>
          <w:cols w:space="720" w:num="1" w:equalWidth="0">
            <w:col w:w="1120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2463800</wp:posOffset>
            </wp:positionV>
            <wp:extent cx="622300" cy="1778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</wp:posOffset>
            </wp:positionH>
            <wp:positionV relativeFrom="page">
              <wp:posOffset>4216400</wp:posOffset>
            </wp:positionV>
            <wp:extent cx="2273300" cy="165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8813800</wp:posOffset>
            </wp:positionV>
            <wp:extent cx="317500" cy="1397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804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4" w:lineRule="exact" w:before="46" w:after="0"/>
        <w:ind w:left="856" w:right="432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6" w:after="0"/>
        <w:ind w:left="856" w:right="432" w:hanging="39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000000"/>
          <w:sz w:val="25"/>
        </w:rPr>
        <w:t>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40" w:after="0"/>
        <w:ind w:left="856" w:right="432" w:hanging="39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820000"/>
          <w:sz w:val="25"/>
          <w:u w:val="single"/>
        </w:rPr>
        <w:hyperlink r:id="rId37" w:history="1">
          <w:r>
            <w:rPr>
              <w:rStyle w:val="Hyperlink"/>
            </w:rPr>
            <w:t>��������</w:t>
          </w:r>
        </w:hyperlink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22" w:lineRule="exact" w:before="308" w:after="0"/>
        <w:ind w:left="256" w:right="0" w:firstLine="0"/>
        <w:jc w:val="left"/>
      </w:pPr>
      <w:r>
        <w:rPr>
          <w:rFonts w:ascii="" w:hAnsi="" w:eastAsia=""/>
          <w:b w:val="0"/>
          <w:i w:val="0"/>
          <w:color w:val="000000"/>
          <w:sz w:val="25"/>
        </w:rPr>
        <w:t>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6" w:after="0"/>
        <w:ind w:left="856" w:right="288" w:hanging="39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40" w:after="0"/>
        <w:ind w:left="856" w:right="288" w:hanging="39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</w:t>
      </w:r>
      <w:r>
        <w:rPr>
          <w:rFonts w:ascii="" w:hAnsi="" w:eastAsia=""/>
          <w:b w:val="0"/>
          <w:i/>
          <w:color w:val="000000"/>
          <w:sz w:val="25"/>
        </w:rPr>
        <w:t>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</w:t>
      </w:r>
    </w:p>
    <w:p>
      <w:pPr>
        <w:autoSpaceDN w:val="0"/>
        <w:tabs>
          <w:tab w:pos="856" w:val="left"/>
        </w:tabs>
        <w:autoSpaceDE w:val="0"/>
        <w:widowControl/>
        <w:spacing w:line="376" w:lineRule="exact" w:before="254" w:after="0"/>
        <w:ind w:left="466" w:right="864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tab/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tabs>
          <w:tab w:pos="10896" w:val="left"/>
        </w:tabs>
        <w:autoSpaceDE w:val="0"/>
        <w:widowControl/>
        <w:spacing w:line="160" w:lineRule="exact" w:before="218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</w:t>
      </w:r>
    </w:p>
    <w:p>
      <w:pPr>
        <w:sectPr>
          <w:pgSz w:w="12240" w:h="15840"/>
          <w:pgMar w:top="160" w:right="510" w:bottom="150" w:left="530" w:header="720" w:footer="720" w:gutter="0"/>
          <w:cols w:space="720" w:num="1" w:equalWidth="0">
            <w:col w:w="11200" w:space="0"/>
            <w:col w:w="1120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16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4762500</wp:posOffset>
            </wp:positionV>
            <wp:extent cx="317500" cy="165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804" w:val="left"/>
        </w:tabs>
        <w:autoSpaceDE w:val="0"/>
        <w:widowControl/>
        <w:spacing w:line="160" w:lineRule="exact" w:before="0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44" w:after="0"/>
        <w:ind w:left="856" w:right="288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856" w:right="432" w:hanging="39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40" w:after="0"/>
        <w:ind w:left="856" w:right="576" w:hanging="39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</w:t>
      </w:r>
      <w:r>
        <w:rPr>
          <w:rFonts w:ascii="" w:hAnsi="" w:eastAsia=""/>
          <w:b w:val="0"/>
          <w:i/>
          <w:color w:val="000000"/>
          <w:sz w:val="25"/>
        </w:rPr>
        <w:t>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/>
          <w:color w:val="2D2C29"/>
          <w:sz w:val="25"/>
        </w:rPr>
        <w:t>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256" w:right="288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4" w:after="0"/>
        <w:ind w:left="256" w:right="288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22" w:lineRule="exact" w:before="292" w:after="0"/>
        <w:ind w:left="256" w:right="0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</w:t>
      </w:r>
    </w:p>
    <w:p>
      <w:pPr>
        <w:autoSpaceDN w:val="0"/>
        <w:autoSpaceDE w:val="0"/>
        <w:widowControl/>
        <w:spacing w:line="376" w:lineRule="exact" w:before="258" w:after="0"/>
        <w:ind w:left="256" w:right="864" w:firstLine="0"/>
        <w:jc w:val="left"/>
      </w:pP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</w:t>
      </w:r>
      <w:r>
        <w:br/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" w:hAnsi="" w:eastAsia=""/>
          <w:b w:val="0"/>
          <w:i w:val="0"/>
          <w:color w:val="2D2C29"/>
          <w:sz w:val="25"/>
        </w:rPr>
        <w:t>����������������������������������������</w:t>
      </w:r>
    </w:p>
    <w:p>
      <w:pPr>
        <w:autoSpaceDN w:val="0"/>
        <w:tabs>
          <w:tab w:pos="10896" w:val="left"/>
        </w:tabs>
        <w:autoSpaceDE w:val="0"/>
        <w:widowControl/>
        <w:spacing w:line="160" w:lineRule="exact" w:before="218" w:after="0"/>
        <w:ind w:left="0" w:right="0" w:firstLine="0"/>
        <w:jc w:val="left"/>
      </w:pPr>
      <w:r>
        <w:rPr>
          <w:rFonts w:ascii="" w:hAnsi="" w:eastAsia=""/>
          <w:b w:val="0"/>
          <w:i w:val="0"/>
          <w:color w:val="000000"/>
          <w:sz w:val="16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tab/>
      </w:r>
      <w:r>
        <w:rPr>
          <w:rFonts w:ascii="" w:hAnsi="" w:eastAsia=""/>
          <w:b w:val="0"/>
          <w:i w:val="0"/>
          <w:color w:val="000000"/>
          <w:sz w:val="16"/>
        </w:rPr>
        <w:t>����</w:t>
      </w:r>
    </w:p>
    <w:sectPr w:rsidR="00FC693F" w:rsidRPr="0006063C" w:rsidSect="00034616">
      <w:pgSz w:w="12240" w:h="15840"/>
      <w:pgMar w:top="160" w:right="510" w:bottom="150" w:left="530" w:header="720" w:footer="720" w:gutter="0"/>
      <w:cols w:space="720" w:num="1" w:equalWidth="0">
        <w:col w:w="11200" w:space="0"/>
        <w:col w:w="11200" w:space="0"/>
        <w:col w:w="11200" w:space="0"/>
        <w:col w:w="12240" w:space="0"/>
        <w:col w:w="12240" w:space="0"/>
        <w:col w:w="1224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stanforddaily.com/2020/06/03/in-solidarity-with-the-black-community-a-letter-from-the-editors/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www.stanforddaily.com/category/news/" TargetMode="External"/><Relationship Id="rId13" Type="http://schemas.openxmlformats.org/officeDocument/2006/relationships/hyperlink" Target="https://www.stanforddaily.com/category/sports/" TargetMode="External"/><Relationship Id="rId14" Type="http://schemas.openxmlformats.org/officeDocument/2006/relationships/hyperlink" Target="https://www.stanforddaily.com/category/opinions/" TargetMode="External"/><Relationship Id="rId15" Type="http://schemas.openxmlformats.org/officeDocument/2006/relationships/hyperlink" Target="https://www.stanforddaily.com/category/arts-life/" TargetMode="External"/><Relationship Id="rId16" Type="http://schemas.openxmlformats.org/officeDocument/2006/relationships/hyperlink" Target="https://www.stanforddaily.com/category/thegrind/" TargetMode="External"/><Relationship Id="rId17" Type="http://schemas.openxmlformats.org/officeDocument/2006/relationships/hyperlink" Target="https://www.stanforddaily.com/category/satire/" TargetMode="External"/><Relationship Id="rId18" Type="http://schemas.openxmlformats.org/officeDocument/2006/relationships/hyperlink" Target="https://www.stanforddaily.com/category/@94305/" TargetMode="External"/><Relationship Id="rId19" Type="http://schemas.openxmlformats.org/officeDocument/2006/relationships/hyperlink" Target="https://www.stanforddaily.com/category/podcasts/" TargetMode="External"/><Relationship Id="rId20" Type="http://schemas.openxmlformats.org/officeDocument/2006/relationships/hyperlink" Target="https://www.youtube.com/channel/UCWg3QqUzqxXt6herm5sMjNw" TargetMode="External"/><Relationship Id="rId21" Type="http://schemas.openxmlformats.org/officeDocument/2006/relationships/hyperlink" Target="https://www.stanforddaily.com/high-school-programs" TargetMode="External"/><Relationship Id="rId22" Type="http://schemas.openxmlformats.org/officeDocument/2006/relationships/hyperlink" Target="https://www.stanforddaily.com/adopt-a-small-business-with-stanford-daily-advertising" TargetMode="External"/><Relationship Id="rId23" Type="http://schemas.openxmlformats.org/officeDocument/2006/relationships/hyperlink" Target="https://www.stanforddaily.com/category/op-eds/" TargetMode="External"/><Relationship Id="rId24" Type="http://schemas.openxmlformats.org/officeDocument/2006/relationships/image" Target="media/image3.png"/><Relationship Id="rId25" Type="http://schemas.openxmlformats.org/officeDocument/2006/relationships/hyperlink" Target="https://www.stanforddaily.com/author/oped/" TargetMode="External"/><Relationship Id="rId26" Type="http://schemas.openxmlformats.org/officeDocument/2006/relationships/image" Target="media/image4.png"/><Relationship Id="rId27" Type="http://schemas.openxmlformats.org/officeDocument/2006/relationships/image" Target="media/image5.png"/><Relationship Id="rId28" Type="http://schemas.openxmlformats.org/officeDocument/2006/relationships/image" Target="media/image6.png"/><Relationship Id="rId29" Type="http://schemas.openxmlformats.org/officeDocument/2006/relationships/hyperlink" Target="https://news.stanford.edu/2020/05/22/annual-meeting-academic-council/" TargetMode="External"/><Relationship Id="rId30" Type="http://schemas.openxmlformats.org/officeDocument/2006/relationships/hyperlink" Target="https://www.apa.org/news/press/releases/2020/05/racism-pandemic" TargetMode="External"/><Relationship Id="rId31" Type="http://schemas.openxmlformats.org/officeDocument/2006/relationships/image" Target="media/image7.png"/><Relationship Id="rId32" Type="http://schemas.openxmlformats.org/officeDocument/2006/relationships/image" Target="media/image8.png"/><Relationship Id="rId33" Type="http://schemas.openxmlformats.org/officeDocument/2006/relationships/image" Target="media/image9.png"/><Relationship Id="rId34" Type="http://schemas.openxmlformats.org/officeDocument/2006/relationships/image" Target="media/image10.png"/><Relationship Id="rId35" Type="http://schemas.openxmlformats.org/officeDocument/2006/relationships/image" Target="media/image11.png"/><Relationship Id="rId36" Type="http://schemas.openxmlformats.org/officeDocument/2006/relationships/image" Target="media/image12.png"/><Relationship Id="rId37" Type="http://schemas.openxmlformats.org/officeDocument/2006/relationships/hyperlink" Target="https://change.org/Stanford-aaas" TargetMode="External"/><Relationship Id="rId38" Type="http://schemas.openxmlformats.org/officeDocument/2006/relationships/image" Target="media/image13.png"/><Relationship Id="rId39" Type="http://schemas.openxmlformats.org/officeDocument/2006/relationships/image" Target="media/image14.png"/><Relationship Id="rId40" Type="http://schemas.openxmlformats.org/officeDocument/2006/relationships/image" Target="media/image15.png"/><Relationship Id="rId4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